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A7" w:rsidRPr="00221FE7" w:rsidRDefault="00221FE7">
      <w:pPr>
        <w:rPr>
          <w:b/>
          <w:sz w:val="28"/>
          <w:szCs w:val="28"/>
          <w:u w:val="single"/>
        </w:rPr>
      </w:pPr>
      <w:r w:rsidRPr="00221FE7">
        <w:rPr>
          <w:b/>
          <w:sz w:val="28"/>
          <w:szCs w:val="28"/>
          <w:u w:val="single"/>
        </w:rPr>
        <w:t>Populism and the Election of 1896</w:t>
      </w:r>
    </w:p>
    <w:p w:rsidR="00221FE7" w:rsidRPr="00221FE7" w:rsidRDefault="00221FE7">
      <w:pPr>
        <w:rPr>
          <w:i/>
        </w:rPr>
      </w:pPr>
      <w:r w:rsidRPr="00221FE7">
        <w:rPr>
          <w:i/>
        </w:rPr>
        <w:t>Directions: Using the background information and the documents provided, answer the following questions on a sheet of paper. Make sure to answer the focus question at the end of the assignment.</w:t>
      </w:r>
    </w:p>
    <w:p w:rsidR="00221FE7" w:rsidRPr="00221FE7" w:rsidRDefault="00221FE7">
      <w:pPr>
        <w:rPr>
          <w:b/>
          <w:sz w:val="24"/>
          <w:szCs w:val="24"/>
        </w:rPr>
      </w:pPr>
      <w:r w:rsidRPr="00221FE7">
        <w:rPr>
          <w:b/>
          <w:sz w:val="24"/>
          <w:szCs w:val="24"/>
        </w:rPr>
        <w:t>DOCUMENT A: Mary Elizabeth Lease, 1890</w:t>
      </w:r>
    </w:p>
    <w:p w:rsidR="00221FE7" w:rsidRPr="00221FE7" w:rsidRDefault="00221FE7" w:rsidP="00221FE7">
      <w:pPr>
        <w:pStyle w:val="ListParagraph"/>
        <w:numPr>
          <w:ilvl w:val="0"/>
          <w:numId w:val="1"/>
        </w:numPr>
        <w:rPr>
          <w:sz w:val="24"/>
          <w:szCs w:val="24"/>
        </w:rPr>
      </w:pPr>
      <w:r w:rsidRPr="00221FE7">
        <w:rPr>
          <w:sz w:val="24"/>
          <w:szCs w:val="24"/>
        </w:rPr>
        <w:t>SOURCING AND CONTEXT:</w:t>
      </w:r>
    </w:p>
    <w:p w:rsidR="00221FE7" w:rsidRPr="00221FE7" w:rsidRDefault="00221FE7" w:rsidP="00221FE7">
      <w:pPr>
        <w:pStyle w:val="ListParagraph"/>
        <w:numPr>
          <w:ilvl w:val="1"/>
          <w:numId w:val="1"/>
        </w:numPr>
        <w:rPr>
          <w:sz w:val="24"/>
          <w:szCs w:val="24"/>
        </w:rPr>
      </w:pPr>
      <w:r w:rsidRPr="00221FE7">
        <w:rPr>
          <w:sz w:val="24"/>
          <w:szCs w:val="24"/>
        </w:rPr>
        <w:t>Who was Mary Elizabeth Lease? She is speaking to a group of women, what does this say about women’s involvement in politics in the 1890s?</w:t>
      </w:r>
    </w:p>
    <w:p w:rsidR="00221FE7" w:rsidRPr="00221FE7" w:rsidRDefault="00221FE7" w:rsidP="00221FE7">
      <w:pPr>
        <w:pStyle w:val="ListParagraph"/>
        <w:numPr>
          <w:ilvl w:val="1"/>
          <w:numId w:val="1"/>
        </w:numPr>
        <w:rPr>
          <w:sz w:val="24"/>
          <w:szCs w:val="24"/>
        </w:rPr>
      </w:pPr>
      <w:r w:rsidRPr="00221FE7">
        <w:rPr>
          <w:sz w:val="24"/>
          <w:szCs w:val="24"/>
        </w:rPr>
        <w:t>What was going on for farmers at this time?</w:t>
      </w:r>
    </w:p>
    <w:p w:rsidR="00221FE7" w:rsidRPr="00221FE7" w:rsidRDefault="00221FE7" w:rsidP="00221FE7">
      <w:pPr>
        <w:pStyle w:val="ListParagraph"/>
        <w:numPr>
          <w:ilvl w:val="0"/>
          <w:numId w:val="1"/>
        </w:numPr>
        <w:rPr>
          <w:sz w:val="24"/>
          <w:szCs w:val="24"/>
        </w:rPr>
      </w:pPr>
      <w:r w:rsidRPr="00221FE7">
        <w:rPr>
          <w:sz w:val="24"/>
          <w:szCs w:val="24"/>
        </w:rPr>
        <w:t>CLOSE READING: 1</w:t>
      </w:r>
      <w:r w:rsidRPr="00221FE7">
        <w:rPr>
          <w:sz w:val="24"/>
          <w:szCs w:val="24"/>
          <w:vertAlign w:val="superscript"/>
        </w:rPr>
        <w:t>st</w:t>
      </w:r>
      <w:r w:rsidRPr="00221FE7">
        <w:rPr>
          <w:sz w:val="24"/>
          <w:szCs w:val="24"/>
        </w:rPr>
        <w:t xml:space="preserve"> PARAGRAPH</w:t>
      </w:r>
    </w:p>
    <w:p w:rsidR="00221FE7" w:rsidRPr="00221FE7" w:rsidRDefault="00221FE7" w:rsidP="00221FE7">
      <w:pPr>
        <w:pStyle w:val="ListParagraph"/>
        <w:numPr>
          <w:ilvl w:val="1"/>
          <w:numId w:val="1"/>
        </w:numPr>
        <w:rPr>
          <w:sz w:val="24"/>
          <w:szCs w:val="24"/>
        </w:rPr>
      </w:pPr>
      <w:r w:rsidRPr="00221FE7">
        <w:rPr>
          <w:sz w:val="24"/>
          <w:szCs w:val="24"/>
        </w:rPr>
        <w:t>How is this supposed to make the audience feel? Why might she use religious references?</w:t>
      </w:r>
    </w:p>
    <w:p w:rsidR="00221FE7" w:rsidRPr="00221FE7" w:rsidRDefault="00221FE7" w:rsidP="00221FE7">
      <w:pPr>
        <w:pStyle w:val="ListParagraph"/>
        <w:numPr>
          <w:ilvl w:val="0"/>
          <w:numId w:val="1"/>
        </w:numPr>
        <w:rPr>
          <w:sz w:val="24"/>
          <w:szCs w:val="24"/>
        </w:rPr>
      </w:pPr>
      <w:r w:rsidRPr="00221FE7">
        <w:rPr>
          <w:sz w:val="24"/>
          <w:szCs w:val="24"/>
        </w:rPr>
        <w:t>CLOSE READING: 2</w:t>
      </w:r>
      <w:r w:rsidRPr="00221FE7">
        <w:rPr>
          <w:sz w:val="24"/>
          <w:szCs w:val="24"/>
          <w:vertAlign w:val="superscript"/>
        </w:rPr>
        <w:t xml:space="preserve">nd </w:t>
      </w:r>
      <w:r w:rsidRPr="00221FE7">
        <w:rPr>
          <w:sz w:val="24"/>
          <w:szCs w:val="24"/>
        </w:rPr>
        <w:t>and 3</w:t>
      </w:r>
      <w:r w:rsidRPr="00221FE7">
        <w:rPr>
          <w:sz w:val="24"/>
          <w:szCs w:val="24"/>
          <w:vertAlign w:val="superscript"/>
        </w:rPr>
        <w:t>rd</w:t>
      </w:r>
      <w:r w:rsidRPr="00221FE7">
        <w:rPr>
          <w:sz w:val="24"/>
          <w:szCs w:val="24"/>
        </w:rPr>
        <w:t xml:space="preserve"> PARAGRAPH</w:t>
      </w:r>
    </w:p>
    <w:p w:rsidR="00221FE7" w:rsidRPr="00221FE7" w:rsidRDefault="00221FE7" w:rsidP="00221FE7">
      <w:pPr>
        <w:pStyle w:val="ListParagraph"/>
        <w:numPr>
          <w:ilvl w:val="1"/>
          <w:numId w:val="1"/>
        </w:numPr>
        <w:rPr>
          <w:sz w:val="24"/>
          <w:szCs w:val="24"/>
        </w:rPr>
      </w:pPr>
      <w:r w:rsidRPr="00221FE7">
        <w:rPr>
          <w:sz w:val="24"/>
          <w:szCs w:val="24"/>
        </w:rPr>
        <w:t>How was this supposed to make the audience feel? Who are the good guys? Who are the bad guys? What emotions does she appeal to?</w:t>
      </w:r>
    </w:p>
    <w:p w:rsidR="00221FE7" w:rsidRPr="00221FE7" w:rsidRDefault="00221FE7" w:rsidP="00221FE7">
      <w:pPr>
        <w:pStyle w:val="ListParagraph"/>
        <w:numPr>
          <w:ilvl w:val="0"/>
          <w:numId w:val="1"/>
        </w:numPr>
        <w:rPr>
          <w:sz w:val="24"/>
          <w:szCs w:val="24"/>
        </w:rPr>
      </w:pPr>
      <w:r w:rsidRPr="00221FE7">
        <w:rPr>
          <w:sz w:val="24"/>
          <w:szCs w:val="24"/>
        </w:rPr>
        <w:t>CLOSE READING: FINAL PARAGRAPH</w:t>
      </w:r>
    </w:p>
    <w:p w:rsidR="00221FE7" w:rsidRPr="00221FE7" w:rsidRDefault="00221FE7" w:rsidP="00221FE7">
      <w:pPr>
        <w:pStyle w:val="ListParagraph"/>
        <w:numPr>
          <w:ilvl w:val="1"/>
          <w:numId w:val="1"/>
        </w:numPr>
        <w:rPr>
          <w:sz w:val="24"/>
          <w:szCs w:val="24"/>
        </w:rPr>
      </w:pPr>
      <w:r w:rsidRPr="00221FE7">
        <w:rPr>
          <w:sz w:val="24"/>
          <w:szCs w:val="24"/>
        </w:rPr>
        <w:t>How was this supposed to make the audience feel?</w:t>
      </w:r>
    </w:p>
    <w:p w:rsidR="00221FE7" w:rsidRPr="00221FE7" w:rsidRDefault="00221FE7" w:rsidP="00221FE7">
      <w:pPr>
        <w:rPr>
          <w:b/>
          <w:sz w:val="24"/>
          <w:szCs w:val="24"/>
        </w:rPr>
      </w:pPr>
      <w:r w:rsidRPr="00221FE7">
        <w:rPr>
          <w:b/>
          <w:sz w:val="24"/>
          <w:szCs w:val="24"/>
        </w:rPr>
        <w:t>DOCUMENT B: William Jennings Bryan, 1896 “Cross of Gold Speech”</w:t>
      </w:r>
    </w:p>
    <w:p w:rsidR="00221FE7" w:rsidRPr="00221FE7" w:rsidRDefault="00221FE7" w:rsidP="00221FE7">
      <w:pPr>
        <w:pStyle w:val="ListParagraph"/>
        <w:numPr>
          <w:ilvl w:val="0"/>
          <w:numId w:val="2"/>
        </w:numPr>
        <w:rPr>
          <w:sz w:val="24"/>
          <w:szCs w:val="24"/>
        </w:rPr>
      </w:pPr>
      <w:r w:rsidRPr="00221FE7">
        <w:rPr>
          <w:sz w:val="24"/>
          <w:szCs w:val="24"/>
        </w:rPr>
        <w:t>SOURCING</w:t>
      </w:r>
    </w:p>
    <w:p w:rsidR="00221FE7" w:rsidRPr="00221FE7" w:rsidRDefault="00221FE7" w:rsidP="00221FE7">
      <w:pPr>
        <w:pStyle w:val="ListParagraph"/>
        <w:numPr>
          <w:ilvl w:val="1"/>
          <w:numId w:val="2"/>
        </w:numPr>
        <w:rPr>
          <w:sz w:val="24"/>
          <w:szCs w:val="24"/>
        </w:rPr>
      </w:pPr>
      <w:r w:rsidRPr="00221FE7">
        <w:rPr>
          <w:sz w:val="24"/>
          <w:szCs w:val="24"/>
        </w:rPr>
        <w:t>Where is Bryan speaking? What is his purpose?</w:t>
      </w:r>
    </w:p>
    <w:p w:rsidR="00221FE7" w:rsidRPr="00221FE7" w:rsidRDefault="00221FE7" w:rsidP="00221FE7">
      <w:pPr>
        <w:pStyle w:val="ListParagraph"/>
        <w:numPr>
          <w:ilvl w:val="0"/>
          <w:numId w:val="2"/>
        </w:numPr>
        <w:rPr>
          <w:sz w:val="24"/>
          <w:szCs w:val="24"/>
        </w:rPr>
      </w:pPr>
      <w:r w:rsidRPr="00221FE7">
        <w:rPr>
          <w:sz w:val="24"/>
          <w:szCs w:val="24"/>
        </w:rPr>
        <w:t>CONTEXT</w:t>
      </w:r>
    </w:p>
    <w:p w:rsidR="00221FE7" w:rsidRPr="00221FE7" w:rsidRDefault="00221FE7" w:rsidP="00221FE7">
      <w:pPr>
        <w:pStyle w:val="ListParagraph"/>
        <w:numPr>
          <w:ilvl w:val="1"/>
          <w:numId w:val="2"/>
        </w:numPr>
        <w:rPr>
          <w:sz w:val="24"/>
          <w:szCs w:val="24"/>
        </w:rPr>
      </w:pPr>
      <w:r w:rsidRPr="00221FE7">
        <w:rPr>
          <w:sz w:val="24"/>
          <w:szCs w:val="24"/>
        </w:rPr>
        <w:t>Based on the speech, how do you think farmers and workers were feeling about business and industry? Find a quote to support your answer and explain.</w:t>
      </w:r>
    </w:p>
    <w:p w:rsidR="00221FE7" w:rsidRPr="00221FE7" w:rsidRDefault="00221FE7" w:rsidP="00221FE7">
      <w:pPr>
        <w:pStyle w:val="ListParagraph"/>
        <w:numPr>
          <w:ilvl w:val="0"/>
          <w:numId w:val="2"/>
        </w:numPr>
        <w:rPr>
          <w:sz w:val="24"/>
          <w:szCs w:val="24"/>
        </w:rPr>
      </w:pPr>
      <w:r w:rsidRPr="00221FE7">
        <w:rPr>
          <w:sz w:val="24"/>
          <w:szCs w:val="24"/>
        </w:rPr>
        <w:t>CLOSE READING</w:t>
      </w:r>
    </w:p>
    <w:p w:rsidR="00221FE7" w:rsidRPr="00221FE7" w:rsidRDefault="00221FE7" w:rsidP="00221FE7">
      <w:pPr>
        <w:pStyle w:val="ListParagraph"/>
        <w:numPr>
          <w:ilvl w:val="1"/>
          <w:numId w:val="2"/>
        </w:numPr>
        <w:rPr>
          <w:sz w:val="24"/>
          <w:szCs w:val="24"/>
        </w:rPr>
      </w:pPr>
      <w:r w:rsidRPr="00221FE7">
        <w:rPr>
          <w:sz w:val="24"/>
          <w:szCs w:val="24"/>
        </w:rPr>
        <w:t>What is the main point of his speech? What argument is Bryan making?</w:t>
      </w:r>
    </w:p>
    <w:p w:rsidR="00221FE7" w:rsidRPr="00221FE7" w:rsidRDefault="00221FE7" w:rsidP="00221FE7">
      <w:pPr>
        <w:pStyle w:val="ListParagraph"/>
        <w:numPr>
          <w:ilvl w:val="1"/>
          <w:numId w:val="2"/>
        </w:numPr>
        <w:rPr>
          <w:sz w:val="24"/>
          <w:szCs w:val="24"/>
        </w:rPr>
      </w:pPr>
      <w:r w:rsidRPr="00221FE7">
        <w:rPr>
          <w:sz w:val="24"/>
          <w:szCs w:val="24"/>
        </w:rPr>
        <w:t>What makes the speech so powerful? Pick the line that you think is most powerful and explain your choice.</w:t>
      </w:r>
    </w:p>
    <w:p w:rsidR="00221FE7" w:rsidRPr="00221FE7" w:rsidRDefault="00221FE7" w:rsidP="00221FE7">
      <w:pPr>
        <w:pStyle w:val="ListParagraph"/>
        <w:numPr>
          <w:ilvl w:val="0"/>
          <w:numId w:val="2"/>
        </w:numPr>
        <w:rPr>
          <w:sz w:val="24"/>
          <w:szCs w:val="24"/>
        </w:rPr>
      </w:pPr>
      <w:r w:rsidRPr="00221FE7">
        <w:rPr>
          <w:sz w:val="24"/>
          <w:szCs w:val="24"/>
        </w:rPr>
        <w:t>CORROBORATION</w:t>
      </w:r>
    </w:p>
    <w:p w:rsidR="00221FE7" w:rsidRPr="00221FE7" w:rsidRDefault="00221FE7" w:rsidP="00221FE7">
      <w:pPr>
        <w:pStyle w:val="ListParagraph"/>
        <w:numPr>
          <w:ilvl w:val="1"/>
          <w:numId w:val="2"/>
        </w:numPr>
        <w:rPr>
          <w:sz w:val="24"/>
          <w:szCs w:val="24"/>
        </w:rPr>
      </w:pPr>
      <w:r w:rsidRPr="00221FE7">
        <w:rPr>
          <w:sz w:val="24"/>
          <w:szCs w:val="24"/>
        </w:rPr>
        <w:t>What are two similarities between this speech and the speech by Mary Elizabeth Lease?</w:t>
      </w:r>
    </w:p>
    <w:p w:rsidR="00221FE7" w:rsidRDefault="00221FE7" w:rsidP="00221FE7">
      <w:pPr>
        <w:rPr>
          <w:b/>
          <w:sz w:val="24"/>
          <w:szCs w:val="24"/>
        </w:rPr>
      </w:pPr>
    </w:p>
    <w:p w:rsidR="00221FE7" w:rsidRPr="00221FE7" w:rsidRDefault="00221FE7" w:rsidP="00221FE7">
      <w:pPr>
        <w:rPr>
          <w:sz w:val="24"/>
          <w:szCs w:val="24"/>
        </w:rPr>
      </w:pPr>
      <w:r w:rsidRPr="00221FE7">
        <w:rPr>
          <w:b/>
          <w:sz w:val="24"/>
          <w:szCs w:val="24"/>
        </w:rPr>
        <w:t>FOCUS QUESTION</w:t>
      </w:r>
      <w:r w:rsidRPr="00221FE7">
        <w:rPr>
          <w:sz w:val="24"/>
          <w:szCs w:val="24"/>
        </w:rPr>
        <w:t xml:space="preserve">: Using both speeches and your understanding of the Populist movement, write a </w:t>
      </w:r>
      <w:r w:rsidR="008473CA">
        <w:rPr>
          <w:sz w:val="24"/>
          <w:szCs w:val="24"/>
        </w:rPr>
        <w:t xml:space="preserve">2 – 3 sentence claim </w:t>
      </w:r>
      <w:r w:rsidRPr="00221FE7">
        <w:rPr>
          <w:sz w:val="24"/>
          <w:szCs w:val="24"/>
        </w:rPr>
        <w:t>in response to the following question:</w:t>
      </w:r>
    </w:p>
    <w:p w:rsidR="006F7007" w:rsidRDefault="006F7007" w:rsidP="00221FE7">
      <w:bookmarkStart w:id="0" w:name="_GoBack"/>
      <w:bookmarkEnd w:id="0"/>
      <w:r>
        <w:rPr>
          <w:noProof/>
        </w:rPr>
        <mc:AlternateContent>
          <mc:Choice Requires="wps">
            <w:drawing>
              <wp:anchor distT="0" distB="0" distL="114300" distR="114300" simplePos="0" relativeHeight="251658240" behindDoc="0" locked="0" layoutInCell="1" allowOverlap="1" wp14:anchorId="7893BF06" wp14:editId="57143573">
                <wp:simplePos x="0" y="0"/>
                <wp:positionH relativeFrom="column">
                  <wp:posOffset>0</wp:posOffset>
                </wp:positionH>
                <wp:positionV relativeFrom="paragraph">
                  <wp:posOffset>332740</wp:posOffset>
                </wp:positionV>
                <wp:extent cx="6827520" cy="1828800"/>
                <wp:effectExtent l="0" t="0" r="1143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27520" cy="1828800"/>
                        </a:xfrm>
                        <a:prstGeom prst="rect">
                          <a:avLst/>
                        </a:prstGeom>
                        <a:noFill/>
                        <a:ln w="6350">
                          <a:solidFill>
                            <a:prstClr val="black"/>
                          </a:solidFill>
                        </a:ln>
                        <a:effectLst/>
                      </wps:spPr>
                      <wps:txbx>
                        <w:txbxContent>
                          <w:p w:rsidR="006F7007" w:rsidRDefault="006F7007" w:rsidP="006F7007">
                            <w:pPr>
                              <w:jc w:val="center"/>
                              <w:rPr>
                                <w:b/>
                                <w:sz w:val="28"/>
                                <w:szCs w:val="28"/>
                              </w:rPr>
                            </w:pPr>
                            <w:r w:rsidRPr="00221FE7">
                              <w:rPr>
                                <w:b/>
                                <w:sz w:val="28"/>
                                <w:szCs w:val="28"/>
                              </w:rPr>
                              <w:t xml:space="preserve">Why were speakers like Lease and Bryan popular with farmers in the 1890s? </w:t>
                            </w:r>
                          </w:p>
                          <w:p w:rsidR="006F7007" w:rsidRPr="00221FE7" w:rsidRDefault="006F7007" w:rsidP="006F7007">
                            <w:pPr>
                              <w:jc w:val="center"/>
                              <w:rPr>
                                <w:b/>
                                <w:sz w:val="28"/>
                                <w:szCs w:val="28"/>
                              </w:rPr>
                            </w:pPr>
                            <w:r w:rsidRPr="00221FE7">
                              <w:rPr>
                                <w:b/>
                                <w:sz w:val="28"/>
                                <w:szCs w:val="28"/>
                              </w:rPr>
                              <w:t>Why did the Populist Party attract millions of supporters?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93BF06" id="_x0000_t202" coordsize="21600,21600" o:spt="202" path="m,l,21600r21600,l21600,xe">
                <v:stroke joinstyle="miter"/>
                <v:path gradientshapeok="t" o:connecttype="rect"/>
              </v:shapetype>
              <v:shape id="Text Box 1" o:spid="_x0000_s1026" type="#_x0000_t202" style="position:absolute;margin-left:0;margin-top:26.2pt;width:537.6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" filled="f" strokeweight=".5pt">
                <v:textbox style="mso-fit-shape-to-text:t">
                  <w:txbxContent>
                    <w:p w:rsidR="006F7007" w:rsidRDefault="006F7007" w:rsidP="006F7007">
                      <w:pPr>
                        <w:jc w:val="center"/>
                        <w:rPr>
                          <w:b/>
                          <w:sz w:val="28"/>
                          <w:szCs w:val="28"/>
                        </w:rPr>
                      </w:pPr>
                      <w:r w:rsidRPr="00221FE7">
                        <w:rPr>
                          <w:b/>
                          <w:sz w:val="28"/>
                          <w:szCs w:val="28"/>
                        </w:rPr>
                        <w:t xml:space="preserve">Why were speakers like Lease and Bryan popular with farmers in the 1890s? </w:t>
                      </w:r>
                    </w:p>
                    <w:p w:rsidR="006F7007" w:rsidRPr="00221FE7" w:rsidRDefault="006F7007" w:rsidP="006F7007">
                      <w:pPr>
                        <w:jc w:val="center"/>
                        <w:rPr>
                          <w:b/>
                          <w:sz w:val="28"/>
                          <w:szCs w:val="28"/>
                        </w:rPr>
                      </w:pPr>
                      <w:r w:rsidRPr="00221FE7">
                        <w:rPr>
                          <w:b/>
                          <w:sz w:val="28"/>
                          <w:szCs w:val="28"/>
                        </w:rPr>
                        <w:t>Why did the Populist Party attract millions of supporters?</w:t>
                      </w:r>
                    </w:p>
                  </w:txbxContent>
                </v:textbox>
                <w10:wrap type="square"/>
              </v:shape>
            </w:pict>
          </mc:Fallback>
        </mc:AlternateContent>
      </w:r>
    </w:p>
    <w:p w:rsidR="006F7007" w:rsidRDefault="006F7007" w:rsidP="00221FE7"/>
    <w:p w:rsidR="006F7007" w:rsidRPr="006F7007" w:rsidRDefault="006F7007" w:rsidP="006F7007">
      <w:pPr>
        <w:rPr>
          <w:rFonts w:ascii="Arial" w:hAnsi="Arial"/>
          <w:b/>
        </w:rPr>
      </w:pPr>
      <w:r w:rsidRPr="0052143D">
        <w:rPr>
          <w:rFonts w:ascii="Arial" w:hAnsi="Arial"/>
          <w:b/>
        </w:rPr>
        <w:lastRenderedPageBreak/>
        <w:t>Document A:  Mary Elizabeth Lease, 1890 (ORIGINAL)</w:t>
      </w:r>
    </w:p>
    <w:p w:rsidR="006F7007" w:rsidRPr="006F7007" w:rsidRDefault="006F7007" w:rsidP="006F7007">
      <w:pPr>
        <w:rPr>
          <w:rFonts w:ascii="Arial" w:hAnsi="Arial"/>
        </w:rPr>
      </w:pPr>
      <w:r w:rsidRPr="006F7007">
        <w:rPr>
          <w:rFonts w:ascii="Arial" w:hAnsi="Arial"/>
        </w:rPr>
        <w:t xml:space="preserve">The mightiest movement the world has known in two thousand years. . . is sending out the gladdest message to oppressed humanity that the world has heard since John the Baptist came preaching in the wilderness that the world’s Redeemer was coming </w:t>
      </w:r>
      <w:r w:rsidRPr="006F7007">
        <w:rPr>
          <w:rFonts w:ascii="Arial" w:hAnsi="Arial"/>
        </w:rPr>
        <w:t>to relieve the world’s misery….</w:t>
      </w:r>
    </w:p>
    <w:p w:rsidR="006F7007" w:rsidRPr="006F7007" w:rsidRDefault="006F7007" w:rsidP="006F7007">
      <w:pPr>
        <w:rPr>
          <w:rFonts w:ascii="Arial" w:hAnsi="Arial"/>
        </w:rPr>
      </w:pPr>
      <w:r w:rsidRPr="006F7007">
        <w:rPr>
          <w:rFonts w:ascii="Arial" w:hAnsi="Arial"/>
        </w:rPr>
        <w:t>I overheard yesterday morning at the hotel breakfast table a conversation between two gentlemen in regard to Ingalls. “I consider his defeat,” said the first speaker, “to be a national calamity.” "Your reasons</w:t>
      </w:r>
      <w:proofErr w:type="gramStart"/>
      <w:r w:rsidRPr="006F7007">
        <w:rPr>
          <w:rFonts w:ascii="Arial" w:hAnsi="Arial"/>
        </w:rPr>
        <w:t>,“</w:t>
      </w:r>
      <w:proofErr w:type="gramEnd"/>
      <w:r w:rsidRPr="006F7007">
        <w:rPr>
          <w:rFonts w:ascii="Arial" w:hAnsi="Arial"/>
        </w:rPr>
        <w:t xml:space="preserve"> said the second. ”Why, he is such a brilliantly smart man</w:t>
      </w:r>
      <w:proofErr w:type="gramStart"/>
      <w:r w:rsidRPr="006F7007">
        <w:rPr>
          <w:rFonts w:ascii="Arial" w:hAnsi="Arial"/>
        </w:rPr>
        <w:t>,“</w:t>
      </w:r>
      <w:proofErr w:type="gramEnd"/>
      <w:r w:rsidRPr="006F7007">
        <w:rPr>
          <w:rFonts w:ascii="Arial" w:hAnsi="Arial"/>
        </w:rPr>
        <w:t xml:space="preserve"> he replied. ”True</w:t>
      </w:r>
      <w:proofErr w:type="gramStart"/>
      <w:r w:rsidRPr="006F7007">
        <w:rPr>
          <w:rFonts w:ascii="Arial" w:hAnsi="Arial"/>
        </w:rPr>
        <w:t>,“</w:t>
      </w:r>
      <w:proofErr w:type="gramEnd"/>
      <w:r w:rsidRPr="006F7007">
        <w:rPr>
          <w:rFonts w:ascii="Arial" w:hAnsi="Arial"/>
        </w:rPr>
        <w:t xml:space="preserve"> said the other; ”but he must needs be a smart man to be the consummate rascal he has proven himself to be.“ And I thought as I heard the remarks</w:t>
      </w:r>
      <w:proofErr w:type="gramStart"/>
      <w:r w:rsidRPr="006F7007">
        <w:rPr>
          <w:rFonts w:ascii="Arial" w:hAnsi="Arial"/>
        </w:rPr>
        <w:t>, ”</w:t>
      </w:r>
      <w:proofErr w:type="gramEnd"/>
      <w:r w:rsidRPr="006F7007">
        <w:rPr>
          <w:rFonts w:ascii="Arial" w:hAnsi="Arial"/>
        </w:rPr>
        <w:t xml:space="preserve">Our opinion is also shared by men." You wonder, perhaps, at the zeal and enthusiasm of the Western women in this reform movement. Let me tell you why they are interested. Turn to your old school-maps and books of a quarter of a century ago, and you will find that what is now the. </w:t>
      </w:r>
      <w:proofErr w:type="gramStart"/>
      <w:r w:rsidRPr="006F7007">
        <w:rPr>
          <w:rFonts w:ascii="Arial" w:hAnsi="Arial"/>
        </w:rPr>
        <w:t>teeming</w:t>
      </w:r>
      <w:proofErr w:type="gramEnd"/>
      <w:r w:rsidRPr="006F7007">
        <w:rPr>
          <w:rFonts w:ascii="Arial" w:hAnsi="Arial"/>
        </w:rPr>
        <w:t xml:space="preserve"> and fruitful West was then known as the Treeless Plain, the Great American Desert. To this sterile and remote region, infested by savage beasts and still more savage men, the women of the New England States, the women of the cultured East, came with husbands, sons and brothers to help them build up a home upon the broad and vernal prairies of the West. We came with the roses of health on our cheek, the light of hope in our eyes, the fires of youth and hope burning in our hearts. We left the old familiar paths, the associations of home and the friends of childhood. We left schools and churches—all that made life dear—and turned our faces toward the setting sun. We endured hardships, dangers and privations; hours of loneliness, fear and sorrow; our little babes were born upon these wide, unsheltered prairies; and there, upon the sweeping prairies beneath the cedar trees our hands have planted to mark the sacred place, our little ones lie buried. We toiled in the cabin and in the field; we planted trees and orchards; we helped our loved ones to make the prairie blossom as the rose. The neat cottage took the place of the sod shanty, the log-cabin and the humble dug-out.</w:t>
      </w:r>
    </w:p>
    <w:p w:rsidR="006F7007" w:rsidRPr="006F7007" w:rsidRDefault="006F7007" w:rsidP="006F7007">
      <w:pPr>
        <w:rPr>
          <w:rFonts w:ascii="Arial" w:hAnsi="Arial"/>
        </w:rPr>
      </w:pPr>
      <w:r w:rsidRPr="006F7007">
        <w:rPr>
          <w:rFonts w:ascii="Arial" w:hAnsi="Arial"/>
        </w:rPr>
        <w:t>Yet, after all our years of toil and privation, dangers and hardships upon the Western frontier, monopoly is taking our homes from us by an infamous system of mortgage foreclosure, the most infamous that has ever disgraced the statutes of a civilized nation. It, takes from us at the rate of five hundred a month the homes that represent the best years of our life, our toil, our hopes, our happiness. How did it happen? The government, at the bid of Wall Street, repudiated its contracts with the people; the circulating medium was contracted in the interest of Shylock from $54 per capita to less than $8 per capita; or, as Senator [Preston] Plumb [of Kansas] tells us, “Our debts were increased, while the means to pay them was decreased;” or as grand Senator [William Morris] Stewart [of Nevada] puts it, “For twenty years the market value of the dollar has gone up and the market value of labor has gone down, till to-day the American laborer, in bitterness and wrath, asks which is the worst—the black slavery that has gone or the white slavery that has come?”….</w:t>
      </w:r>
    </w:p>
    <w:p w:rsidR="006F7007" w:rsidRPr="006F7007" w:rsidRDefault="006F7007" w:rsidP="006F7007">
      <w:pPr>
        <w:pStyle w:val="NormalWeb"/>
        <w:spacing w:line="184" w:lineRule="atLeast"/>
        <w:rPr>
          <w:rFonts w:ascii="Arial" w:hAnsi="Arial" w:cs="Arial"/>
          <w:sz w:val="22"/>
          <w:szCs w:val="22"/>
        </w:rPr>
      </w:pPr>
      <w:r w:rsidRPr="006F7007">
        <w:rPr>
          <w:rFonts w:ascii="Arial" w:hAnsi="Arial" w:cs="Arial"/>
          <w:sz w:val="22"/>
          <w:szCs w:val="22"/>
        </w:rPr>
        <w:t xml:space="preserve">No more millionaires, and no more paupers; no more gold kings, silver kings and oil kings, and no more little waifs of humanity starving for a crust of bread. No </w:t>
      </w:r>
      <w:proofErr w:type="gramStart"/>
      <w:r w:rsidRPr="006F7007">
        <w:rPr>
          <w:rFonts w:ascii="Arial" w:hAnsi="Arial" w:cs="Arial"/>
          <w:sz w:val="22"/>
          <w:szCs w:val="22"/>
        </w:rPr>
        <w:t>more gaunt</w:t>
      </w:r>
      <w:proofErr w:type="gramEnd"/>
      <w:r w:rsidRPr="006F7007">
        <w:rPr>
          <w:rFonts w:ascii="Arial" w:hAnsi="Arial" w:cs="Arial"/>
          <w:sz w:val="22"/>
          <w:szCs w:val="22"/>
        </w:rPr>
        <w:t xml:space="preserve"> faced, hollow-eyed girls in the factories, and no more little boys reared in poverty and crime for the penitentiaries and the gallows. But we shall have the golden age of which Isaiah sang and the prophets have so long foretold; when the farmers shall be prosperous and happy, dwelling under their own vine and fig tree; when the laborer shall have that for which he toils; when occupancy and use shall be the only title to land, and every one shall obey the divine injunction, “In the sweat of thy face shalt thou eat bread.” When men shall be just and generous, little less than gods, and women shall be just and charitable toward each other, little less than angels; when we shall have not a government of the people by capitalists, but a government of the people, by the people.</w:t>
      </w:r>
    </w:p>
    <w:p w:rsidR="006F7007" w:rsidRPr="006F7007" w:rsidRDefault="006F7007" w:rsidP="006F7007">
      <w:pPr>
        <w:pStyle w:val="NormalWeb"/>
        <w:spacing w:line="184" w:lineRule="atLeast"/>
        <w:rPr>
          <w:rFonts w:ascii="Arial" w:hAnsi="Arial" w:cs="Arial"/>
          <w:sz w:val="22"/>
          <w:szCs w:val="22"/>
        </w:rPr>
      </w:pPr>
      <w:r w:rsidRPr="006F7007">
        <w:rPr>
          <w:rFonts w:ascii="Arial" w:hAnsi="Arial" w:cs="Arial"/>
          <w:sz w:val="22"/>
          <w:szCs w:val="22"/>
        </w:rPr>
        <w:t>Ladies and gentlemen, I thank you.</w:t>
      </w:r>
    </w:p>
    <w:p w:rsidR="006F7007" w:rsidRPr="006F7007" w:rsidRDefault="006F7007" w:rsidP="006F7007">
      <w:pPr>
        <w:rPr>
          <w:rFonts w:ascii="Arial" w:hAnsi="Arial"/>
          <w:i/>
        </w:rPr>
      </w:pPr>
      <w:r w:rsidRPr="006F7007">
        <w:rPr>
          <w:rFonts w:ascii="Arial" w:hAnsi="Arial"/>
          <w:i/>
        </w:rPr>
        <w:t>Source:  Mary Elizabeth Lease became politically involved as a speaker for the rights of workers and farmers.  She had a powerful voice and charismatic speaking style. In this speech, Lease gave a speech to the Women’s Christian Temperance Union in 1890, a women’s movement against alcohol.</w:t>
      </w:r>
    </w:p>
    <w:p w:rsidR="006F7007" w:rsidRPr="006F7007" w:rsidRDefault="006F7007" w:rsidP="006F7007">
      <w:pPr>
        <w:rPr>
          <w:rFonts w:ascii="Arial" w:hAnsi="Arial"/>
          <w:b/>
        </w:rPr>
      </w:pPr>
      <w:r w:rsidRPr="0052143D">
        <w:rPr>
          <w:b/>
        </w:rPr>
        <w:br w:type="page"/>
      </w:r>
      <w:r>
        <w:rPr>
          <w:rFonts w:ascii="Arial" w:hAnsi="Arial"/>
          <w:b/>
        </w:rPr>
        <w:lastRenderedPageBreak/>
        <w:t xml:space="preserve"> </w:t>
      </w:r>
      <w:r w:rsidRPr="0052143D">
        <w:rPr>
          <w:rFonts w:ascii="Arial" w:hAnsi="Arial"/>
          <w:b/>
        </w:rPr>
        <w:t xml:space="preserve">Document B: </w:t>
      </w:r>
      <w:r w:rsidRPr="0052143D">
        <w:rPr>
          <w:rFonts w:ascii="Arial" w:hAnsi="Arial"/>
          <w:b/>
          <w:color w:val="000000"/>
        </w:rPr>
        <w:t>William Jennings Bryan, 1896 (ORIGINAL)</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The humblest citizen in all the land when clad in the armor of a righteous cause is stronger than all the whole hosts of error that they can bring. I come to speak to you in defense of a cause as holy as the cause of liberty – the cause of humanity….The individual is but an atom; he is born, he acts, he dies; but principles are eternal; and this ha</w:t>
      </w:r>
      <w:r w:rsidRPr="007C6BFD">
        <w:rPr>
          <w:rFonts w:ascii="Arial" w:hAnsi="Arial"/>
          <w:color w:val="000000"/>
          <w:sz w:val="20"/>
          <w:szCs w:val="20"/>
        </w:rPr>
        <w:t>s been a contest of principle….</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 xml:space="preserve">Never before in the history of this country has there been witnessed such a contest as that through which we have passed. Never before in the history of American politics has a great issue been fought out as this issue has </w:t>
      </w:r>
      <w:r w:rsidRPr="007C6BFD">
        <w:rPr>
          <w:rFonts w:ascii="Arial" w:hAnsi="Arial"/>
          <w:color w:val="000000"/>
          <w:sz w:val="20"/>
          <w:szCs w:val="20"/>
        </w:rPr>
        <w:t>been by the voters themselves….</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When you come before us and tell us that we shall disturb your business interests, we reply that you have disturbed our business interests by your action….The merchant at the crossroads store is as much a businessman as the merchant of New York. The farmer who goes forth in the morning and toils all day, begins in the spring and toils all summer, and by the application of brain and muscle to the natural resources of this country creates wealth, is as much a businessman as the man who goes upon the Board of Trade and</w:t>
      </w:r>
      <w:r w:rsidRPr="007C6BFD">
        <w:rPr>
          <w:rFonts w:ascii="Arial" w:hAnsi="Arial"/>
          <w:color w:val="000000"/>
          <w:sz w:val="20"/>
          <w:szCs w:val="20"/>
        </w:rPr>
        <w:t xml:space="preserve"> bets upon the price of grain….</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 xml:space="preserve">We come to speak for this broader class of </w:t>
      </w:r>
      <w:r w:rsidRPr="007C6BFD">
        <w:rPr>
          <w:rFonts w:ascii="Arial" w:hAnsi="Arial"/>
          <w:color w:val="000000"/>
          <w:sz w:val="20"/>
          <w:szCs w:val="20"/>
        </w:rPr>
        <w:t>businessmen….</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w:t>
      </w:r>
      <w:r w:rsidRPr="007C6BFD">
        <w:rPr>
          <w:rFonts w:ascii="Arial" w:hAnsi="Arial"/>
          <w:color w:val="000000"/>
          <w:sz w:val="20"/>
          <w:szCs w:val="20"/>
        </w:rPr>
        <w:t xml:space="preserve"> mocked when our calamity came.</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We beg no longer; we entreat no more; we peti</w:t>
      </w:r>
      <w:r w:rsidRPr="007C6BFD">
        <w:rPr>
          <w:rFonts w:ascii="Arial" w:hAnsi="Arial"/>
          <w:color w:val="000000"/>
          <w:sz w:val="20"/>
          <w:szCs w:val="20"/>
        </w:rPr>
        <w:t>tion no more. We defy them</w:t>
      </w:r>
      <w:proofErr w:type="gramStart"/>
      <w:r w:rsidRPr="007C6BFD">
        <w:rPr>
          <w:rFonts w:ascii="Arial" w:hAnsi="Arial"/>
          <w:color w:val="000000"/>
          <w:sz w:val="20"/>
          <w:szCs w:val="20"/>
        </w:rPr>
        <w:t>!....</w:t>
      </w:r>
      <w:proofErr w:type="gramEnd"/>
    </w:p>
    <w:p w:rsidR="006F7007" w:rsidRPr="007C6BFD" w:rsidRDefault="006F7007" w:rsidP="006F7007">
      <w:pPr>
        <w:rPr>
          <w:rFonts w:ascii="Arial" w:hAnsi="Arial"/>
          <w:color w:val="000000"/>
          <w:sz w:val="20"/>
          <w:szCs w:val="20"/>
        </w:rPr>
      </w:pPr>
      <w:r w:rsidRPr="007C6BFD">
        <w:rPr>
          <w:rFonts w:ascii="Arial" w:hAnsi="Arial"/>
          <w:color w:val="000000"/>
          <w:sz w:val="20"/>
          <w:szCs w:val="20"/>
        </w:rPr>
        <w:t>The income tax is a just law. It simply intends to put the burdens of the government justly upon the backs of the people. I am in favor of an income tax. When I find a man who is not willing to pay his share of the burden of the government which protects him, I find a man who is unworthy to enjoy the blessings of a governmen</w:t>
      </w:r>
      <w:r w:rsidRPr="007C6BFD">
        <w:rPr>
          <w:rFonts w:ascii="Arial" w:hAnsi="Arial"/>
          <w:color w:val="000000"/>
          <w:sz w:val="20"/>
          <w:szCs w:val="20"/>
        </w:rPr>
        <w:t>t like ours….</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We say in our platform that we believe that the right to coin money and issue money is a function of government. We believe it. We believe it is a part of sovereignty and can no more with safety be delegated to private individuals than can the power to make penal stat</w:t>
      </w:r>
      <w:r w:rsidRPr="007C6BFD">
        <w:rPr>
          <w:rFonts w:ascii="Arial" w:hAnsi="Arial"/>
          <w:color w:val="000000"/>
          <w:sz w:val="20"/>
          <w:szCs w:val="20"/>
        </w:rPr>
        <w:t>utes or levy laws for taxation.</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 xml:space="preserve">Mr. Jefferson, who was once regarded as good Democratic authority, seems to have different </w:t>
      </w:r>
      <w:proofErr w:type="spellStart"/>
      <w:r w:rsidRPr="007C6BFD">
        <w:rPr>
          <w:rFonts w:ascii="Arial" w:hAnsi="Arial"/>
          <w:color w:val="000000"/>
          <w:sz w:val="20"/>
          <w:szCs w:val="20"/>
        </w:rPr>
        <w:t>a</w:t>
      </w:r>
      <w:proofErr w:type="spellEnd"/>
      <w:r w:rsidRPr="007C6BFD">
        <w:rPr>
          <w:rFonts w:ascii="Arial" w:hAnsi="Arial"/>
          <w:color w:val="000000"/>
          <w:sz w:val="20"/>
          <w:szCs w:val="20"/>
        </w:rPr>
        <w:t xml:space="preserve"> opinion….Those who are opposed to this proposition tells us that the issue of paper money is a function of the bank and that the government ought to go out of the banking business. I stand with Jefferson rather than with them, and tell them, as he did, that the issue of money is a function of the government and that the banks should go out of the governing </w:t>
      </w:r>
      <w:r w:rsidRPr="007C6BFD">
        <w:rPr>
          <w:rFonts w:ascii="Arial" w:hAnsi="Arial"/>
          <w:color w:val="000000"/>
          <w:sz w:val="20"/>
          <w:szCs w:val="20"/>
        </w:rPr>
        <w:t>business….</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 xml:space="preserve">Now, my friends, let me come to the great paramount issue. If they ask us here why it is we say more on the money question than we say upon the tariff question, I reply that if protection has slain its thousands the gold standard has slain its </w:t>
      </w:r>
      <w:r w:rsidRPr="007C6BFD">
        <w:rPr>
          <w:rFonts w:ascii="Arial" w:hAnsi="Arial"/>
          <w:color w:val="000000"/>
          <w:sz w:val="20"/>
          <w:szCs w:val="20"/>
        </w:rPr>
        <w:t>tens of thousands….</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w:t>
      </w:r>
      <w:r w:rsidRPr="007C6BFD">
        <w:rPr>
          <w:rFonts w:ascii="Arial" w:hAnsi="Arial"/>
          <w:color w:val="000000"/>
          <w:sz w:val="20"/>
          <w:szCs w:val="20"/>
        </w:rPr>
        <w:t xml:space="preserve"> of every city in the country….</w:t>
      </w:r>
    </w:p>
    <w:p w:rsidR="006F7007" w:rsidRPr="007C6BFD" w:rsidRDefault="006F7007" w:rsidP="006F7007">
      <w:pPr>
        <w:rPr>
          <w:rFonts w:ascii="Arial" w:hAnsi="Arial"/>
          <w:color w:val="000000"/>
          <w:sz w:val="20"/>
          <w:szCs w:val="20"/>
        </w:rPr>
      </w:pPr>
      <w:r w:rsidRPr="007C6BFD">
        <w:rPr>
          <w:rFonts w:ascii="Arial" w:hAnsi="Arial"/>
          <w:color w:val="000000"/>
          <w:sz w:val="20"/>
          <w:szCs w:val="20"/>
        </w:rPr>
        <w:t>If they dare to come out in the open field and defend the gold standard as a good thing, we shall fight them to the uttermost, having behind us the commercial interests and the laboring interests and all the toiling masses, we shall answer their demands for a gold standard by saying to them, you shall not press down upon the brow of labor this crown of thorns. You shall not crucif</w:t>
      </w:r>
      <w:r w:rsidRPr="007C6BFD">
        <w:rPr>
          <w:rFonts w:ascii="Arial" w:hAnsi="Arial"/>
          <w:color w:val="000000"/>
          <w:sz w:val="20"/>
          <w:szCs w:val="20"/>
        </w:rPr>
        <w:t>y mankind upon a cross of gold.</w:t>
      </w:r>
    </w:p>
    <w:p w:rsidR="006F7007" w:rsidRPr="007C6BFD" w:rsidRDefault="006F7007" w:rsidP="006F7007">
      <w:pPr>
        <w:rPr>
          <w:rFonts w:ascii="Arial" w:hAnsi="Arial"/>
          <w:i/>
          <w:color w:val="000000"/>
          <w:sz w:val="20"/>
          <w:szCs w:val="20"/>
        </w:rPr>
      </w:pPr>
      <w:r w:rsidRPr="007C6BFD">
        <w:rPr>
          <w:rFonts w:ascii="Arial" w:hAnsi="Arial"/>
          <w:i/>
          <w:color w:val="000000"/>
          <w:sz w:val="20"/>
          <w:szCs w:val="20"/>
        </w:rPr>
        <w:t>Source:  The speech above was delivered by William Jennings Bryan at the Democratic National Convention in July 1896.  It is considered one of the most famous speeches in American history.  The passage is an excerpt.</w:t>
      </w:r>
    </w:p>
    <w:sectPr w:rsidR="006F7007" w:rsidRPr="007C6BFD" w:rsidSect="00221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D0FA9"/>
    <w:multiLevelType w:val="hybridMultilevel"/>
    <w:tmpl w:val="A88C89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6268FE"/>
    <w:multiLevelType w:val="hybridMultilevel"/>
    <w:tmpl w:val="C8D641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E7"/>
    <w:rsid w:val="00221FE7"/>
    <w:rsid w:val="00273DA7"/>
    <w:rsid w:val="006F7007"/>
    <w:rsid w:val="007C6BFD"/>
    <w:rsid w:val="0084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50CBC-6783-409F-AEA2-A6BBD992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E7"/>
    <w:pPr>
      <w:ind w:left="720"/>
      <w:contextualSpacing/>
    </w:pPr>
  </w:style>
  <w:style w:type="paragraph" w:styleId="NormalWeb">
    <w:name w:val="Normal (Web)"/>
    <w:basedOn w:val="Normal"/>
    <w:semiHidden/>
    <w:rsid w:val="006F7007"/>
    <w:pPr>
      <w:spacing w:before="100" w:beforeAutospacing="1" w:after="100" w:afterAutospacing="1"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Tickler, Brian</cp:lastModifiedBy>
  <cp:revision>3</cp:revision>
  <dcterms:created xsi:type="dcterms:W3CDTF">2013-01-24T19:05:00Z</dcterms:created>
  <dcterms:modified xsi:type="dcterms:W3CDTF">2016-01-25T23:26:00Z</dcterms:modified>
</cp:coreProperties>
</file>